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21F" w:rsidRPr="008C67B2" w:rsidRDefault="008C67B2" w:rsidP="008C67B2">
      <w:pPr>
        <w:jc w:val="center"/>
        <w:rPr>
          <w:rFonts w:ascii="Times New Roman" w:hAnsi="Times New Roman" w:cs="Times New Roman"/>
          <w:b/>
          <w:i/>
          <w:lang w:val="sr-Cyrl-RS"/>
        </w:rPr>
      </w:pPr>
      <w:r w:rsidRPr="008C67B2">
        <w:rPr>
          <w:rFonts w:ascii="Times New Roman" w:hAnsi="Times New Roman" w:cs="Times New Roman"/>
          <w:b/>
          <w:i/>
          <w:color w:val="212121"/>
          <w:lang w:val="sr-Cyrl-RS"/>
        </w:rPr>
        <w:t>ЈН</w:t>
      </w:r>
      <w:r w:rsidRPr="008C67B2">
        <w:rPr>
          <w:rFonts w:ascii="Times New Roman" w:hAnsi="Times New Roman" w:cs="Times New Roman"/>
          <w:b/>
          <w:i/>
          <w:color w:val="212121"/>
          <w:lang w:val="sr-Cyrl-RS"/>
        </w:rPr>
        <w:t xml:space="preserve">: </w:t>
      </w:r>
      <w:r w:rsidRPr="008C67B2">
        <w:rPr>
          <w:rFonts w:ascii="Times New Roman" w:hAnsi="Times New Roman" w:cs="Times New Roman"/>
          <w:b/>
          <w:i/>
          <w:color w:val="212121"/>
        </w:rPr>
        <w:t>000487816 2025 14844 000 000 405 029</w:t>
      </w:r>
      <w:bookmarkStart w:id="0" w:name="_GoBack"/>
      <w:bookmarkEnd w:id="0"/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1) 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ЦЕНА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- Партија</w:t>
      </w:r>
      <w:r w:rsidR="00263276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2D526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6.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Latn-CS"/>
        </w:rPr>
        <w:t xml:space="preserve"> </w:t>
      </w:r>
      <w:r w:rsidR="004558AC" w:rsidRPr="004558AC">
        <w:rPr>
          <w:rFonts w:ascii="Times New Roman" w:hAnsi="Times New Roman" w:cs="Times New Roman"/>
          <w:b/>
          <w:i/>
          <w:sz w:val="24"/>
          <w:szCs w:val="24"/>
          <w:lang w:val="sr-Cyrl-RS"/>
        </w:rPr>
        <w:t>Ивањица (Моравички управни округ)</w:t>
      </w:r>
    </w:p>
    <w:p w:rsidR="0002321F" w:rsidRPr="0002321F" w:rsidRDefault="0002321F" w:rsidP="0002321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558AC" w:rsidRPr="004558AC" w:rsidRDefault="004558AC" w:rsidP="004558AC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А) Цена – </w:t>
      </w:r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Dacia </w:t>
      </w:r>
      <w:proofErr w:type="spellStart"/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Sandero</w:t>
      </w:r>
      <w:proofErr w:type="spellEnd"/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Stepway</w:t>
      </w:r>
      <w:proofErr w:type="spellEnd"/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Ambiance 09 </w:t>
      </w:r>
      <w:proofErr w:type="spellStart"/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Tce</w:t>
      </w:r>
      <w:proofErr w:type="spellEnd"/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90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(2018)</w:t>
      </w:r>
    </w:p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02321F" w:rsidRPr="0002321F" w:rsidTr="0002321F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9B2EDE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02321F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A7487A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</w:t>
            </w:r>
            <w:r w:rsidR="0002321F"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амена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сет</w:t>
            </w:r>
            <w:r w:rsidR="0002321F"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 свећица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2321F" w:rsidRPr="0002321F" w:rsidRDefault="0002321F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A7487A" w:rsidRPr="0002321F" w:rsidTr="0002321F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7A" w:rsidRPr="0002321F" w:rsidRDefault="00A7487A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02321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02321F" w:rsidRPr="0002321F" w:rsidTr="0002321F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2321F" w:rsidRPr="0002321F" w:rsidRDefault="0002321F" w:rsidP="00023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02321F" w:rsidRPr="0002321F" w:rsidRDefault="0002321F" w:rsidP="0002321F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4558AC" w:rsidRPr="004558AC" w:rsidRDefault="00BC714A" w:rsidP="004558AC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Б</w:t>
      </w:r>
      <w:r w:rsidRPr="00023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="004558AC"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NISSAN NAVARA 2,5 XE ARMY</w:t>
      </w:r>
      <w:r w:rsidR="004558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(2008)</w:t>
      </w:r>
    </w:p>
    <w:p w:rsidR="00BC714A" w:rsidRPr="0002321F" w:rsidRDefault="00BC714A" w:rsidP="00BC714A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692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BC714A" w:rsidRPr="0002321F" w:rsidTr="00BC714A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D10222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lastRenderedPageBreak/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BC714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 w:rsidR="00A748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C714A" w:rsidRPr="0002321F" w:rsidRDefault="00BC714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A7487A" w:rsidRPr="0002321F" w:rsidTr="00BC714A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7487A" w:rsidRPr="0002321F" w:rsidRDefault="00A7487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7487A" w:rsidRPr="0002321F" w:rsidRDefault="00A7487A" w:rsidP="00AE0929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BC714A" w:rsidRPr="0002321F" w:rsidTr="00BC714A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4A" w:rsidRPr="0002321F" w:rsidRDefault="00BC714A" w:rsidP="00AE092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C714A" w:rsidRPr="0002321F" w:rsidRDefault="00BC714A" w:rsidP="00AE092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BC714A" w:rsidRDefault="00BC714A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4558AC" w:rsidRDefault="004558AC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4558AC" w:rsidRPr="004558AC" w:rsidRDefault="004558AC" w:rsidP="004558AC">
      <w:pPr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В</w:t>
      </w:r>
      <w:r w:rsidRPr="000232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t xml:space="preserve">) Цена – </w:t>
      </w:r>
      <w:r w:rsidRPr="004558A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SUZUKI SX4 1.6 GLX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 xml:space="preserve"> (2010)</w:t>
      </w:r>
    </w:p>
    <w:p w:rsidR="004558AC" w:rsidRPr="0002321F" w:rsidRDefault="004558AC" w:rsidP="004558AC">
      <w:pPr>
        <w:tabs>
          <w:tab w:val="left" w:pos="990"/>
        </w:tabs>
        <w:autoSpaceDE w:val="0"/>
        <w:autoSpaceDN w:val="0"/>
        <w:adjustRightInd w:val="0"/>
        <w:spacing w:after="0" w:line="100" w:lineRule="atLeast"/>
        <w:ind w:left="108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CS"/>
        </w:rPr>
      </w:pPr>
    </w:p>
    <w:tbl>
      <w:tblPr>
        <w:tblW w:w="9692" w:type="dxa"/>
        <w:jc w:val="center"/>
        <w:tblLook w:val="04A0" w:firstRow="1" w:lastRow="0" w:firstColumn="1" w:lastColumn="0" w:noHBand="0" w:noVBand="1"/>
      </w:tblPr>
      <w:tblGrid>
        <w:gridCol w:w="1441"/>
        <w:gridCol w:w="1777"/>
        <w:gridCol w:w="1758"/>
        <w:gridCol w:w="1328"/>
        <w:gridCol w:w="1526"/>
        <w:gridCol w:w="1862"/>
      </w:tblGrid>
      <w:tr w:rsidR="004558AC" w:rsidRPr="0002321F" w:rsidTr="00E518C7">
        <w:trPr>
          <w:trHeight w:val="719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ВРСТА УСЛУГЕ</w:t>
            </w:r>
          </w:p>
        </w:tc>
        <w:tc>
          <w:tcPr>
            <w:tcW w:w="1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ЈЕДИНИЧНА ЦЕНА (дела или сета)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НОРМА ЧАС (време)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ЦЕНА ПО НОРМА ЧАСУ без ПДВ-а          </w:t>
            </w:r>
          </w:p>
        </w:tc>
        <w:tc>
          <w:tcPr>
            <w:tcW w:w="18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 xml:space="preserve">ПОНУЂЕНА ЦЕНА РАДА без ПДВ-а                 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2</w:t>
            </w: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3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5=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2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+(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3 х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/>
              </w:rPr>
              <w:t>4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/>
              </w:rPr>
              <w:t>)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уље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ваздух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за гориво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филтера кабине 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/>
              </w:rPr>
              <w:t>замена уља по препоруци произвођача возила (цена по литру)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замена кочион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их плочица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сета зупчастог каиша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пумпе за воду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замена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сета </w:t>
            </w: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 xml:space="preserve">свећица 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 w:rsidRPr="000232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 </w:t>
            </w:r>
          </w:p>
        </w:tc>
      </w:tr>
      <w:tr w:rsidR="004558AC" w:rsidRPr="0002321F" w:rsidTr="00E518C7">
        <w:trPr>
          <w:trHeight w:val="300"/>
          <w:jc w:val="center"/>
        </w:trPr>
        <w:tc>
          <w:tcPr>
            <w:tcW w:w="32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  <w:t>Комадно свећица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3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1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558AC" w:rsidRPr="0002321F" w:rsidRDefault="004558AC" w:rsidP="00E518C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/>
              </w:rPr>
            </w:pPr>
          </w:p>
        </w:tc>
      </w:tr>
      <w:tr w:rsidR="004558AC" w:rsidRPr="0002321F" w:rsidTr="00E518C7">
        <w:trPr>
          <w:trHeight w:val="420"/>
          <w:jc w:val="center"/>
        </w:trPr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8AC" w:rsidRPr="0002321F" w:rsidRDefault="004558AC" w:rsidP="00E518C7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</w:pPr>
          </w:p>
        </w:tc>
        <w:tc>
          <w:tcPr>
            <w:tcW w:w="63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58AC" w:rsidRPr="0002321F" w:rsidRDefault="004558AC" w:rsidP="00E518C7">
            <w:pPr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CS"/>
              </w:rPr>
              <w:t>УКУПНО</w:t>
            </w:r>
            <w:r w:rsidRPr="000232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  <w:t xml:space="preserve"> без ПДВ-а </w:t>
            </w: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558AC" w:rsidRPr="0002321F" w:rsidRDefault="004558AC" w:rsidP="00E518C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val="sr-Cyrl-RS"/>
              </w:rPr>
            </w:pPr>
          </w:p>
        </w:tc>
      </w:tr>
    </w:tbl>
    <w:p w:rsidR="004558AC" w:rsidRDefault="004558AC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ЦЕНА ЗА ПОРЕЂЕЊЕ: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263276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Партија </w:t>
      </w:r>
      <w:r w:rsidR="004558A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6</w:t>
      </w:r>
      <w:r w:rsidR="0002321F"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.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Просечна понуђена цена рада без ПДВ-а за возила </w:t>
      </w:r>
      <w:r w:rsidR="00066B5F">
        <w:rPr>
          <w:rFonts w:ascii="Times New Roman" w:eastAsia="Times New Roman" w:hAnsi="Times New Roman" w:cs="Times New Roman"/>
          <w:sz w:val="24"/>
          <w:szCs w:val="24"/>
          <w:lang w:val="sr-Latn-RS"/>
        </w:rPr>
        <w:t>(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А</w:t>
      </w:r>
      <w:r w:rsidR="00F30C41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+Б</w:t>
      </w:r>
      <w:r w:rsidR="004558A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+В</w:t>
      </w:r>
      <w:r w:rsidR="004558A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>)</w:t>
      </w:r>
      <w:r w:rsidR="004558A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:3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 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>износи:</w:t>
      </w: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_______________________</w:t>
      </w:r>
      <w:r w:rsidRPr="0002321F">
        <w:rPr>
          <w:rFonts w:ascii="Times New Roman" w:eastAsia="Times New Roman" w:hAnsi="Times New Roman" w:cs="Times New Roman"/>
          <w:sz w:val="24"/>
          <w:szCs w:val="24"/>
          <w:lang w:val="sr-Cyrl-RS"/>
        </w:rPr>
        <w:t>динара;</w:t>
      </w:r>
    </w:p>
    <w:p w:rsidR="0002321F" w:rsidRPr="0002321F" w:rsidRDefault="0002321F" w:rsidP="0002321F">
      <w:pPr>
        <w:tabs>
          <w:tab w:val="left" w:pos="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Напомена:</w:t>
      </w:r>
    </w:p>
    <w:p w:rsidR="0002321F" w:rsidRPr="0002321F" w:rsidRDefault="0002321F" w:rsidP="0002321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- Наручилац може у случају потребе захтевати и друге поправке које не покрива гаранција, па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Latn-CS"/>
        </w:rPr>
        <w:t xml:space="preserve"> ће се приликом реализације уговора руководити процењеном вредношћу набавке без урачунатог ПДВ-а</w:t>
      </w:r>
      <w:r w:rsidRPr="0002321F">
        <w:rPr>
          <w:rFonts w:ascii="Times New Roman" w:eastAsia="Times New Roman" w:hAnsi="Times New Roman" w:cs="Times New Roman"/>
          <w:bCs/>
          <w:sz w:val="24"/>
          <w:szCs w:val="24"/>
          <w:lang w:val="sr-Cyrl-RS"/>
        </w:rPr>
        <w:t>;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lastRenderedPageBreak/>
        <w:t xml:space="preserve">2)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Временски период гаранције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за квалитет извршених услуга .......................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месеци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(уписати број месеци понуђеног временског периода гаранције)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>.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RS"/>
        </w:rPr>
        <w:tab/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RS"/>
        </w:rPr>
        <w:tab/>
        <w:t xml:space="preserve">Гаранција за уграђене оригиналне резервне делове је произвођачка. 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 је дужан да за сваки тип возила уграђује оригиналне резервне делове.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en-AU"/>
        </w:rPr>
        <w:t xml:space="preserve"> </w:t>
      </w:r>
    </w:p>
    <w:p w:rsidR="00BA3B9C" w:rsidRPr="00BA3B9C" w:rsidRDefault="00BA3B9C" w:rsidP="00BA3B9C">
      <w:pPr>
        <w:widowControl w:val="0"/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 xml:space="preserve">3)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Рокови извршења услуге од дана пријема возила који не угрожава квалитет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извршених услуга</w:t>
      </w:r>
      <w:r w:rsidRPr="00BA3B9C">
        <w:rPr>
          <w:rFonts w:ascii="Times New Roman" w:eastAsia="Times New Roman" w:hAnsi="Times New Roman" w:cs="Times New Roman"/>
          <w:b/>
          <w:i/>
          <w:sz w:val="24"/>
          <w:szCs w:val="24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sz w:val="24"/>
          <w:szCs w:val="24"/>
          <w:lang w:val="sr-Cyrl-CS"/>
        </w:rPr>
        <w:t>(изузимајући генералне поправке на мотору и поправке на мењачу)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ab/>
      </w:r>
    </w:p>
    <w:p w:rsidR="00BA3B9C" w:rsidRPr="00BA3B9C" w:rsidRDefault="00BA3B9C" w:rsidP="00BA3B9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Под роком се подразумева временски период у коме ће од дана преузимања возила бити обављени радови и уграђени резервни делови. Понуђач јасно и недвосмислено </w:t>
      </w: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заокружује</w:t>
      </w:r>
      <w:r w:rsidRPr="00BA3B9C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 један редни број код рока извршења услуге.</w:t>
      </w:r>
    </w:p>
    <w:p w:rsidR="00BA3B9C" w:rsidRPr="00BA3B9C" w:rsidRDefault="00BA3B9C" w:rsidP="00BA3B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току дана по пријему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У року од 2 дана од дана пријема возила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У року од 5 дана од дана пријема возила </w:t>
      </w:r>
    </w:p>
    <w:p w:rsidR="00BA3B9C" w:rsidRPr="00BA3B9C" w:rsidRDefault="00BA3B9C" w:rsidP="00BA3B9C">
      <w:pPr>
        <w:numPr>
          <w:ilvl w:val="0"/>
          <w:numId w:val="2"/>
        </w:num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Више од 5 дана од дана пријема возила </w:t>
      </w:r>
    </w:p>
    <w:p w:rsidR="00BA3B9C" w:rsidRPr="00BA3B9C" w:rsidRDefault="00BA3B9C" w:rsidP="00BA3B9C">
      <w:pPr>
        <w:tabs>
          <w:tab w:val="left" w:pos="1440"/>
        </w:tabs>
        <w:spacing w:after="0" w:line="360" w:lineRule="auto"/>
        <w:ind w:left="1418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BA3B9C" w:rsidRPr="00BA3B9C" w:rsidRDefault="00BA3B9C" w:rsidP="00BA3B9C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</w:pPr>
      <w:r w:rsidRPr="00BA3B9C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ab/>
        <w:t xml:space="preserve">4)  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CS"/>
        </w:rPr>
        <w:t>Рок плаћања рачуна:  ....................................................</w:t>
      </w:r>
      <w:r w:rsidRPr="00BA3B9C">
        <w:rPr>
          <w:rFonts w:ascii="Times New Roman" w:eastAsia="Times New Roman" w:hAnsi="Times New Roman" w:cs="Times New Roman"/>
          <w:b/>
          <w:iCs/>
          <w:sz w:val="24"/>
          <w:szCs w:val="24"/>
          <w:lang w:val="sr-Cyrl-RS"/>
        </w:rPr>
        <w:t xml:space="preserve"> дана</w:t>
      </w:r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>не може бити краћи од 15 дана по пријему рачуна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,</w:t>
      </w:r>
      <w:r w:rsidRPr="00BA3B9C">
        <w:rPr>
          <w:rFonts w:ascii="Times New Roman" w:eastAsia="ヒラギノ角ゴ Pro W3" w:hAnsi="Times New Roman" w:cs="Times New Roman"/>
          <w:sz w:val="24"/>
          <w:szCs w:val="24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након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извршене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сваке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појединачне</w:t>
      </w:r>
      <w:proofErr w:type="spellEnd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</w:rPr>
        <w:t>услуге</w:t>
      </w:r>
      <w:proofErr w:type="spellEnd"/>
    </w:p>
    <w:p w:rsidR="00BA3B9C" w:rsidRPr="00BA3B9C" w:rsidRDefault="00BA3B9C" w:rsidP="00BA3B9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</w:pP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 xml:space="preserve">у складу са чл. 4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Закона о роковима измирења новчаних обавеза у комерцијалним трансакцијама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Arial" w:eastAsia="Times New Roman" w:hAnsi="Arial" w:cs="Arial"/>
          <w:i/>
          <w:color w:val="000000"/>
          <w:sz w:val="24"/>
          <w:szCs w:val="24"/>
          <w:shd w:val="clear" w:color="auto" w:fill="FFFFFF"/>
          <w:lang w:val="sr-Cyrl-CS"/>
        </w:rPr>
        <w:t>(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Сл. гласник РС бр. 119/12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, 68/15, 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113/17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 xml:space="preserve"> и 91/19</w:t>
      </w:r>
      <w:r w:rsidRPr="00BA3B9C">
        <w:rPr>
          <w:rFonts w:ascii="Times New Roman" w:eastAsia="Times New Roman" w:hAnsi="Times New Roman" w:cs="Times New Roman"/>
          <w:i/>
          <w:color w:val="000000"/>
          <w:sz w:val="24"/>
          <w:szCs w:val="24"/>
          <w:shd w:val="clear" w:color="auto" w:fill="FFFFFF"/>
          <w:lang w:val="sr-Cyrl-RS"/>
        </w:rPr>
        <w:t>)</w:t>
      </w:r>
      <w:r w:rsidRPr="00BA3B9C">
        <w:rPr>
          <w:rFonts w:ascii="Arial" w:eastAsia="Times New Roman" w:hAnsi="Arial" w:cs="Arial"/>
          <w:color w:val="000000"/>
          <w:sz w:val="24"/>
          <w:szCs w:val="24"/>
          <w:shd w:val="clear" w:color="auto" w:fill="FFFFFF"/>
          <w:lang w:val="sr-Cyrl-RS"/>
        </w:rPr>
        <w:t xml:space="preserve">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рок за измирење новчаних обавеза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не може бити дужи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од 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RS"/>
        </w:rPr>
        <w:t>45</w:t>
      </w:r>
      <w:r w:rsidRPr="00BA3B9C">
        <w:rPr>
          <w:rFonts w:ascii="Times New Roman" w:eastAsia="Times New Roman" w:hAnsi="Times New Roman" w:cs="Times New Roman"/>
          <w:i/>
          <w:iCs/>
          <w:sz w:val="24"/>
          <w:szCs w:val="24"/>
          <w:lang w:val="sr-Cyrl-CS"/>
        </w:rPr>
        <w:t xml:space="preserve"> дана</w:t>
      </w:r>
    </w:p>
    <w:p w:rsidR="00BA3B9C" w:rsidRPr="00BA3B9C" w:rsidRDefault="00BA3B9C" w:rsidP="00BA3B9C">
      <w:pPr>
        <w:spacing w:after="0" w:line="240" w:lineRule="auto"/>
        <w:ind w:left="450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sr-Cyrl-CS"/>
        </w:rPr>
      </w:pPr>
    </w:p>
    <w:p w:rsidR="00BA3B9C" w:rsidRPr="00BA3B9C" w:rsidRDefault="00BA3B9C" w:rsidP="00BA3B9C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sz w:val="24"/>
          <w:lang w:val="sr-Latn-CS"/>
        </w:rPr>
        <w:t>Рок важења понуде: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Latn-CS"/>
        </w:rPr>
        <w:t>.......................</w:t>
      </w:r>
      <w:r w:rsidRPr="00BA3B9C">
        <w:rPr>
          <w:rFonts w:ascii="Times New Roman" w:eastAsia="Calibri" w:hAnsi="Times New Roman" w:cs="Times New Roman"/>
          <w:b/>
          <w:i/>
          <w:iCs/>
          <w:sz w:val="24"/>
          <w:lang w:val="sr-Cyrl-RS"/>
        </w:rPr>
        <w:t xml:space="preserve">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 xml:space="preserve">(минимум 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3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Latn-CS"/>
        </w:rPr>
        <w:t>0 дана од дана отварања  понуде)</w:t>
      </w:r>
      <w:r w:rsidRPr="00BA3B9C">
        <w:rPr>
          <w:rFonts w:ascii="Times New Roman" w:eastAsia="Calibri" w:hAnsi="Times New Roman" w:cs="Times New Roman"/>
          <w:bCs/>
          <w:i/>
          <w:sz w:val="24"/>
          <w:lang w:val="sr-Cyrl-RS"/>
        </w:rPr>
        <w:t>.</w:t>
      </w:r>
    </w:p>
    <w:p w:rsidR="00BA3B9C" w:rsidRPr="00BA3B9C" w:rsidRDefault="00BA3B9C" w:rsidP="00BA3B9C">
      <w:pPr>
        <w:spacing w:after="200" w:line="276" w:lineRule="auto"/>
        <w:ind w:left="720"/>
        <w:contextualSpacing/>
        <w:jc w:val="both"/>
        <w:rPr>
          <w:rFonts w:ascii="Times New Roman" w:eastAsia="Calibri" w:hAnsi="Times New Roman" w:cs="Times New Roman"/>
          <w:bCs/>
          <w:i/>
          <w:sz w:val="24"/>
          <w:lang w:val="sr-Cyrl-RS"/>
        </w:rPr>
      </w:pPr>
    </w:p>
    <w:p w:rsidR="00BA3B9C" w:rsidRPr="00BA3B9C" w:rsidRDefault="00BA3B9C" w:rsidP="00BA3B9C">
      <w:pPr>
        <w:widowControl w:val="0"/>
        <w:numPr>
          <w:ilvl w:val="0"/>
          <w:numId w:val="1"/>
        </w:numPr>
        <w:tabs>
          <w:tab w:val="left" w:pos="720"/>
        </w:tabs>
        <w:spacing w:after="200" w:line="276" w:lineRule="auto"/>
        <w:contextualSpacing/>
        <w:rPr>
          <w:rFonts w:ascii="Times New Roman" w:eastAsia="Calibri" w:hAnsi="Times New Roman" w:cs="Times New Roman"/>
          <w:iCs/>
          <w:sz w:val="24"/>
          <w:lang w:val="sr-Cyrl-RS"/>
        </w:rPr>
      </w:pP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Ш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Latn-CS"/>
        </w:rPr>
        <w:t>лепање неисправног возила</w:t>
      </w:r>
      <w:r w:rsidRPr="00BA3B9C">
        <w:rPr>
          <w:rFonts w:ascii="Times New Roman" w:eastAsia="Calibri" w:hAnsi="Times New Roman" w:cs="Times New Roman"/>
          <w:b/>
          <w:iCs/>
          <w:sz w:val="24"/>
          <w:lang w:val="sr-Cyrl-RS"/>
        </w:rPr>
        <w:t>....................................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>дин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ара</w:t>
      </w:r>
      <w:r w:rsidRPr="00BA3B9C">
        <w:rPr>
          <w:rFonts w:ascii="Times New Roman" w:eastAsia="Calibri" w:hAnsi="Times New Roman" w:cs="Times New Roman"/>
          <w:iCs/>
          <w:sz w:val="24"/>
          <w:lang w:val="sr-Latn-CS"/>
        </w:rPr>
        <w:t xml:space="preserve"> по 1 км без ПДВ</w:t>
      </w:r>
      <w:r w:rsidRPr="00BA3B9C">
        <w:rPr>
          <w:rFonts w:ascii="Times New Roman" w:eastAsia="Calibri" w:hAnsi="Times New Roman" w:cs="Times New Roman"/>
          <w:iCs/>
          <w:sz w:val="24"/>
          <w:lang w:val="sr-Cyrl-RS"/>
        </w:rPr>
        <w:t>-а</w:t>
      </w:r>
    </w:p>
    <w:p w:rsidR="00BA3B9C" w:rsidRDefault="00BA3B9C"/>
    <w:p w:rsidR="00BA3B9C" w:rsidRDefault="00BA3B9C"/>
    <w:sectPr w:rsidR="00BA3B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ヒラギノ角ゴ Pro W3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5"/>
    <w:multiLevelType w:val="singleLevel"/>
    <w:tmpl w:val="00000025"/>
    <w:name w:val="WW8Num66"/>
    <w:lvl w:ilvl="0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</w:abstractNum>
  <w:abstractNum w:abstractNumId="1" w15:restartNumberingAfterBreak="0">
    <w:nsid w:val="19DF3125"/>
    <w:multiLevelType w:val="hybridMultilevel"/>
    <w:tmpl w:val="3B36FA0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A0509EB"/>
    <w:multiLevelType w:val="hybridMultilevel"/>
    <w:tmpl w:val="727A178A"/>
    <w:lvl w:ilvl="0" w:tplc="949E1B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21F"/>
    <w:rsid w:val="0002321F"/>
    <w:rsid w:val="00066B5F"/>
    <w:rsid w:val="00263276"/>
    <w:rsid w:val="002D526C"/>
    <w:rsid w:val="00373233"/>
    <w:rsid w:val="004558AC"/>
    <w:rsid w:val="00672ED1"/>
    <w:rsid w:val="008C67B2"/>
    <w:rsid w:val="009B2EDE"/>
    <w:rsid w:val="00A7487A"/>
    <w:rsid w:val="00BA3B9C"/>
    <w:rsid w:val="00BC714A"/>
    <w:rsid w:val="00C47320"/>
    <w:rsid w:val="00D10222"/>
    <w:rsid w:val="00F30C41"/>
    <w:rsid w:val="00FB4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EC489A"/>
  <w15:chartTrackingRefBased/>
  <w15:docId w15:val="{9ACC4198-33EC-4427-AEA1-5970A4FAA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45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Jovana Pantelic</dc:creator>
  <cp:keywords/>
  <dc:description/>
  <cp:lastModifiedBy>Dusica Usanovic</cp:lastModifiedBy>
  <cp:revision>14</cp:revision>
  <dcterms:created xsi:type="dcterms:W3CDTF">2020-10-23T07:05:00Z</dcterms:created>
  <dcterms:modified xsi:type="dcterms:W3CDTF">2025-02-18T08:47:00Z</dcterms:modified>
</cp:coreProperties>
</file>